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6E" w:rsidRPr="00AD3A40" w:rsidRDefault="0041796E" w:rsidP="0041796E">
      <w:pPr>
        <w:pStyle w:val="Header"/>
        <w:pBdr>
          <w:bottom w:val="thickThinSmallGap" w:sz="24" w:space="0" w:color="622423" w:themeColor="accent2" w:themeShade="7F"/>
        </w:pBdr>
        <w:jc w:val="center"/>
        <w:rPr>
          <w:rFonts w:ascii="Arial" w:eastAsiaTheme="majorEastAsia" w:hAnsi="Arial" w:cs="Arial"/>
          <w:b/>
          <w:sz w:val="24"/>
          <w:szCs w:val="24"/>
          <w:lang w:val="mn-MN"/>
        </w:rPr>
      </w:pPr>
      <w:r w:rsidRPr="00AD3A40">
        <w:rPr>
          <w:rFonts w:ascii="Arial" w:eastAsiaTheme="majorEastAsia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32CCDD6" wp14:editId="68E12B2F">
            <wp:simplePos x="0" y="0"/>
            <wp:positionH relativeFrom="column">
              <wp:posOffset>-227330</wp:posOffset>
            </wp:positionH>
            <wp:positionV relativeFrom="paragraph">
              <wp:posOffset>-210185</wp:posOffset>
            </wp:positionV>
            <wp:extent cx="690880" cy="647065"/>
            <wp:effectExtent l="0" t="0" r="0" b="635"/>
            <wp:wrapSquare wrapText="bothSides"/>
            <wp:docPr id="5" name="Picture 1" descr="C:\Users\admin\Desktop\Untitled-3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titled-3 cop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3A40">
        <w:rPr>
          <w:rFonts w:ascii="Arial" w:eastAsiaTheme="majorEastAsia" w:hAnsi="Arial" w:cs="Arial"/>
          <w:b/>
          <w:sz w:val="24"/>
          <w:szCs w:val="24"/>
          <w:lang w:val="mn-MN"/>
        </w:rPr>
        <w:t>“ДОРНОД ХУДАЛДАА” ХУВЬЦААТ КОМПАНИЙН</w:t>
      </w:r>
      <w:r w:rsidRPr="005D6B65">
        <w:rPr>
          <w:rFonts w:ascii="Arial" w:eastAsiaTheme="majorEastAsia" w:hAnsi="Arial" w:cs="Arial"/>
          <w:b/>
          <w:sz w:val="24"/>
          <w:szCs w:val="24"/>
          <w:lang w:val="mn-MN"/>
        </w:rPr>
        <w:t xml:space="preserve"> </w:t>
      </w:r>
      <w:r w:rsidRPr="00AD3A40">
        <w:rPr>
          <w:rFonts w:ascii="Arial" w:eastAsiaTheme="majorEastAsia" w:hAnsi="Arial" w:cs="Arial"/>
          <w:b/>
          <w:sz w:val="24"/>
          <w:szCs w:val="24"/>
          <w:lang w:val="mn-MN"/>
        </w:rPr>
        <w:t xml:space="preserve">ТӨЛӨӨЛӨН УДИРДАХ ЗӨВЛӨЛИЙН </w:t>
      </w:r>
      <w:r>
        <w:rPr>
          <w:rFonts w:ascii="Arial" w:eastAsiaTheme="majorEastAsia" w:hAnsi="Arial" w:cs="Arial"/>
          <w:b/>
          <w:sz w:val="24"/>
          <w:szCs w:val="24"/>
          <w:lang w:val="mn-MN"/>
        </w:rPr>
        <w:t xml:space="preserve">ХУРЛЫН </w:t>
      </w:r>
      <w:r w:rsidRPr="00AD3A40">
        <w:rPr>
          <w:rFonts w:ascii="Arial" w:eastAsiaTheme="majorEastAsia" w:hAnsi="Arial" w:cs="Arial"/>
          <w:b/>
          <w:sz w:val="24"/>
          <w:szCs w:val="24"/>
          <w:lang w:val="mn-MN"/>
        </w:rPr>
        <w:t>ТОГТООЛ</w:t>
      </w:r>
    </w:p>
    <w:p w:rsidR="0041796E" w:rsidRPr="00494FAD" w:rsidRDefault="0041796E" w:rsidP="0041796E">
      <w:pPr>
        <w:spacing w:after="0" w:line="240" w:lineRule="auto"/>
        <w:rPr>
          <w:rFonts w:ascii="Arial" w:hAnsi="Arial" w:cs="Arial"/>
          <w:lang w:val="mn-MN"/>
        </w:rPr>
      </w:pPr>
      <w:r w:rsidRPr="005D6B65">
        <w:rPr>
          <w:rFonts w:ascii="Arial" w:hAnsi="Arial" w:cs="Arial"/>
          <w:lang w:val="mn-MN"/>
        </w:rPr>
        <w:t>20</w:t>
      </w:r>
      <w:r>
        <w:rPr>
          <w:rFonts w:ascii="Arial" w:hAnsi="Arial" w:cs="Arial"/>
          <w:lang w:val="mn-MN"/>
        </w:rPr>
        <w:t>19  оны 03 дугаа</w:t>
      </w:r>
      <w:r w:rsidRPr="00494FAD">
        <w:rPr>
          <w:rFonts w:ascii="Arial" w:hAnsi="Arial" w:cs="Arial"/>
          <w:lang w:val="mn-MN"/>
        </w:rPr>
        <w:t>р</w:t>
      </w:r>
    </w:p>
    <w:p w:rsidR="0041796E" w:rsidRPr="00494FAD" w:rsidRDefault="0041796E" w:rsidP="0041796E">
      <w:pPr>
        <w:spacing w:after="0" w:line="240" w:lineRule="auto"/>
        <w:rPr>
          <w:rFonts w:ascii="Arial" w:hAnsi="Arial" w:cs="Arial"/>
          <w:lang w:val="mn-MN"/>
        </w:rPr>
      </w:pPr>
      <w:r w:rsidRPr="00494FAD">
        <w:rPr>
          <w:rFonts w:ascii="Arial" w:hAnsi="Arial" w:cs="Arial"/>
          <w:lang w:val="mn-MN"/>
        </w:rPr>
        <w:t xml:space="preserve">               </w:t>
      </w:r>
      <w:r>
        <w:rPr>
          <w:rFonts w:ascii="Arial" w:hAnsi="Arial" w:cs="Arial"/>
          <w:lang w:val="mn-MN"/>
        </w:rPr>
        <w:t xml:space="preserve">         сарын 02</w:t>
      </w:r>
      <w:r w:rsidRPr="00494FAD">
        <w:rPr>
          <w:rFonts w:ascii="Arial" w:hAnsi="Arial" w:cs="Arial"/>
          <w:lang w:val="mn-MN"/>
        </w:rPr>
        <w:t xml:space="preserve"> өдөр                          </w:t>
      </w:r>
      <w:r>
        <w:rPr>
          <w:rFonts w:ascii="Arial" w:hAnsi="Arial" w:cs="Arial"/>
          <w:lang w:val="mn-MN"/>
        </w:rPr>
        <w:t xml:space="preserve">      </w:t>
      </w:r>
      <w:r w:rsidRPr="00494FAD">
        <w:rPr>
          <w:rFonts w:ascii="Arial" w:hAnsi="Arial" w:cs="Arial"/>
          <w:lang w:val="mn-MN"/>
        </w:rPr>
        <w:t xml:space="preserve">    № </w:t>
      </w:r>
      <w:r>
        <w:rPr>
          <w:rFonts w:ascii="Arial" w:hAnsi="Arial" w:cs="Arial"/>
          <w:lang w:val="mn-MN"/>
        </w:rPr>
        <w:t>01</w:t>
      </w:r>
      <w:r w:rsidRPr="00494FAD">
        <w:rPr>
          <w:rFonts w:ascii="Arial" w:hAnsi="Arial" w:cs="Arial"/>
          <w:lang w:val="mn-MN"/>
        </w:rPr>
        <w:t xml:space="preserve">                                       Чойбалсан хот</w:t>
      </w:r>
    </w:p>
    <w:p w:rsidR="0041796E" w:rsidRPr="006B6177" w:rsidRDefault="0041796E" w:rsidP="0041796E">
      <w:pPr>
        <w:rPr>
          <w:sz w:val="24"/>
          <w:szCs w:val="24"/>
          <w:lang w:val="mn-MN"/>
        </w:rPr>
      </w:pPr>
    </w:p>
    <w:p w:rsidR="0041796E" w:rsidRDefault="0041796E" w:rsidP="0041796E">
      <w:pPr>
        <w:rPr>
          <w:sz w:val="24"/>
          <w:szCs w:val="24"/>
          <w:lang w:val="mn-MN"/>
        </w:rPr>
      </w:pPr>
    </w:p>
    <w:p w:rsidR="0041796E" w:rsidRDefault="0041796E" w:rsidP="0041796E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ХУВЬЦАА ЭЗЭМШИГЧДИЙН ХУРЛЫГ </w:t>
      </w:r>
    </w:p>
    <w:p w:rsidR="0041796E" w:rsidRDefault="0041796E" w:rsidP="0041796E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ХУРАЛДУУЛАХ ТУХАЙ</w:t>
      </w:r>
    </w:p>
    <w:p w:rsidR="0041796E" w:rsidRDefault="0041796E" w:rsidP="0041796E">
      <w:p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Монгол Улсын Компанийн тухай хуулийн 59, 60, 61, 65, 67 дугаар зүйл, санхүүгийн зорицуулах хорооны 201</w:t>
      </w:r>
      <w:r w:rsidRPr="00687350">
        <w:rPr>
          <w:rFonts w:ascii="Arial" w:hAnsi="Arial" w:cs="Arial"/>
          <w:sz w:val="24"/>
          <w:szCs w:val="24"/>
          <w:lang w:val="mn-MN"/>
        </w:rPr>
        <w:t xml:space="preserve">8 </w:t>
      </w:r>
      <w:r>
        <w:rPr>
          <w:rFonts w:ascii="Arial" w:hAnsi="Arial" w:cs="Arial"/>
          <w:sz w:val="24"/>
          <w:szCs w:val="24"/>
          <w:lang w:val="mn-MN"/>
        </w:rPr>
        <w:t xml:space="preserve">оны </w:t>
      </w:r>
      <w:r w:rsidRPr="00687350">
        <w:rPr>
          <w:rFonts w:ascii="Arial" w:hAnsi="Arial" w:cs="Arial"/>
          <w:sz w:val="24"/>
          <w:szCs w:val="24"/>
          <w:lang w:val="mn-MN"/>
        </w:rPr>
        <w:t>12</w:t>
      </w:r>
      <w:r>
        <w:rPr>
          <w:rFonts w:ascii="Arial" w:hAnsi="Arial" w:cs="Arial"/>
          <w:sz w:val="24"/>
          <w:szCs w:val="24"/>
          <w:lang w:val="mn-MN"/>
        </w:rPr>
        <w:t xml:space="preserve">-р сарын </w:t>
      </w:r>
      <w:r w:rsidRPr="00687350">
        <w:rPr>
          <w:rFonts w:ascii="Arial" w:hAnsi="Arial" w:cs="Arial"/>
          <w:sz w:val="24"/>
          <w:szCs w:val="24"/>
          <w:lang w:val="mn-MN"/>
        </w:rPr>
        <w:t>14</w:t>
      </w:r>
      <w:r>
        <w:rPr>
          <w:rFonts w:ascii="Arial" w:hAnsi="Arial" w:cs="Arial"/>
          <w:sz w:val="24"/>
          <w:szCs w:val="24"/>
          <w:lang w:val="mn-MN"/>
        </w:rPr>
        <w:t xml:space="preserve">- ны өдрийн </w:t>
      </w:r>
      <w:r w:rsidRPr="00687350">
        <w:rPr>
          <w:rFonts w:ascii="Arial" w:hAnsi="Arial" w:cs="Arial"/>
          <w:sz w:val="24"/>
          <w:szCs w:val="24"/>
          <w:lang w:val="mn-MN"/>
        </w:rPr>
        <w:t>377</w:t>
      </w:r>
      <w:r>
        <w:rPr>
          <w:rFonts w:ascii="Arial" w:hAnsi="Arial" w:cs="Arial"/>
          <w:sz w:val="24"/>
          <w:szCs w:val="24"/>
          <w:lang w:val="mn-MN"/>
        </w:rPr>
        <w:t xml:space="preserve"> д</w:t>
      </w:r>
      <w:r>
        <w:rPr>
          <w:rFonts w:ascii="Arial" w:hAnsi="Arial" w:cs="Arial"/>
          <w:sz w:val="24"/>
          <w:szCs w:val="24"/>
          <w:lang w:val="mn-MN" w:eastAsia="zh-CN"/>
        </w:rPr>
        <w:t>у</w:t>
      </w:r>
      <w:r>
        <w:rPr>
          <w:rFonts w:ascii="Arial" w:hAnsi="Arial" w:cs="Arial"/>
          <w:sz w:val="24"/>
          <w:szCs w:val="24"/>
          <w:lang w:val="mn-MN"/>
        </w:rPr>
        <w:t xml:space="preserve">гаар тоот “Хувьцаат компанийн хувьцаа эзэмшигчдийн хурлын зар хүргэх тухай” журмыг тус тус үндсэлэн ТОГТООХ НЬ: </w:t>
      </w:r>
    </w:p>
    <w:p w:rsidR="0041796E" w:rsidRDefault="0041796E" w:rsidP="004179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“ Дорнод худалдаа” ХК-ийн хувьцаа эзэмшигчдийн ээлжит хурлыг 2019 оны 04 дүгээр сарын 12-ны өдрийн Баасан гарагт 14:00 цагт Дорнод аймаг, Хэрлэн сум, 6-р баг “До</w:t>
      </w:r>
      <w:r w:rsidR="00582C17">
        <w:rPr>
          <w:rFonts w:ascii="Arial" w:hAnsi="Arial" w:cs="Arial"/>
          <w:sz w:val="24"/>
          <w:szCs w:val="24"/>
          <w:lang w:val="mn-MN"/>
        </w:rPr>
        <w:t>р</w:t>
      </w:r>
      <w:r>
        <w:rPr>
          <w:rFonts w:ascii="Arial" w:hAnsi="Arial" w:cs="Arial"/>
          <w:sz w:val="24"/>
          <w:szCs w:val="24"/>
          <w:lang w:val="mn-MN"/>
        </w:rPr>
        <w:t xml:space="preserve">нод худалдаа” ХК-ийн байранд зарлан ХУРАЛДУУЛСУГАЙ. </w:t>
      </w:r>
    </w:p>
    <w:p w:rsidR="0041796E" w:rsidRDefault="0041796E" w:rsidP="004179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Хувьцаа эзэмшигчдийн ээлжит хурлаар дараах асуудлыг хэлэлцүүлэхээр ОРУУЛСУГАЙ.  </w:t>
      </w:r>
    </w:p>
    <w:p w:rsidR="0041796E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Компанийн 2019 оны үйл ажиллагааны болон санхүүгийн тайлан түүнд хийгдсэн аудитын дүгнэлтийн талаарх Төлөөлөн удирдах зөвлөлийн дүгнэлтийн хэлэлцэн батлах </w:t>
      </w:r>
    </w:p>
    <w:p w:rsidR="0041796E" w:rsidRPr="005E36E7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5E36E7">
        <w:rPr>
          <w:rFonts w:ascii="Arial" w:hAnsi="Arial" w:cs="Arial"/>
          <w:sz w:val="24"/>
          <w:szCs w:val="24"/>
          <w:lang w:val="mn-MN"/>
        </w:rPr>
        <w:t>Ногдол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ашиг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хуваарилах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тухай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41796E" w:rsidRPr="005E36E7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5E36E7">
        <w:rPr>
          <w:rFonts w:ascii="Arial" w:hAnsi="Arial" w:cs="Arial"/>
          <w:sz w:val="24"/>
          <w:szCs w:val="24"/>
          <w:lang w:val="mn-MN"/>
        </w:rPr>
        <w:t>Компанийн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2019 </w:t>
      </w:r>
      <w:r w:rsidRPr="005E36E7">
        <w:rPr>
          <w:rFonts w:ascii="Arial" w:hAnsi="Arial" w:cs="Arial"/>
          <w:sz w:val="24"/>
          <w:szCs w:val="24"/>
          <w:lang w:val="mn-MN"/>
        </w:rPr>
        <w:t>оны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бизнес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төлөвлөгөөг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танилцуулах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41796E" w:rsidRPr="005E36E7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 Mon" w:hAnsi="Arial Mon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Хүнс, </w:t>
      </w:r>
      <w:r>
        <w:rPr>
          <w:rFonts w:ascii="Arial" w:hAnsi="Arial" w:cs="Arial"/>
          <w:sz w:val="24"/>
          <w:szCs w:val="24"/>
          <w:lang w:val="mn-MN" w:eastAsia="zh-CN"/>
        </w:rPr>
        <w:t xml:space="preserve">Барааны </w:t>
      </w:r>
      <w:r w:rsidRPr="005E36E7">
        <w:rPr>
          <w:rFonts w:ascii="Arial" w:hAnsi="Arial" w:cs="Arial"/>
          <w:sz w:val="24"/>
          <w:szCs w:val="24"/>
          <w:lang w:val="mn-MN"/>
        </w:rPr>
        <w:t>заалны</w:t>
      </w:r>
      <w:r w:rsidRPr="0035571D">
        <w:rPr>
          <w:rFonts w:ascii="Arial Mon" w:hAnsi="Arial Mon"/>
          <w:sz w:val="24"/>
          <w:szCs w:val="24"/>
          <w:lang w:val="mn-MN"/>
        </w:rPr>
        <w:t xml:space="preserve"> 2940</w:t>
      </w:r>
      <w:r w:rsidRPr="0035571D">
        <w:rPr>
          <w:rFonts w:ascii="Arial" w:hAnsi="Arial" w:cs="Arial"/>
          <w:sz w:val="24"/>
          <w:szCs w:val="24"/>
          <w:lang w:val="mn-MN"/>
        </w:rPr>
        <w:t>м</w:t>
      </w:r>
      <w:r w:rsidRPr="0035571D">
        <w:rPr>
          <w:rFonts w:ascii="Arial Mon" w:hAnsi="Arial Mon"/>
          <w:sz w:val="24"/>
          <w:szCs w:val="24"/>
          <w:vertAlign w:val="superscript"/>
          <w:lang w:val="mn-MN"/>
        </w:rPr>
        <w:t>2</w:t>
      </w:r>
      <w:r w:rsidRPr="005E36E7">
        <w:rPr>
          <w:rFonts w:ascii="Arial Mon" w:hAnsi="Arial Mon"/>
          <w:sz w:val="24"/>
          <w:szCs w:val="24"/>
          <w:vertAlign w:val="superscript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талбайд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засвар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хийх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түүнд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шаардлагатай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төсөв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санхүүг</w:t>
      </w:r>
      <w:r w:rsidRPr="005E36E7">
        <w:rPr>
          <w:rFonts w:ascii="Arial Mon" w:hAnsi="Arial Mon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батлах</w:t>
      </w:r>
    </w:p>
    <w:p w:rsidR="0041796E" w:rsidRPr="005E36E7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5E36E7">
        <w:rPr>
          <w:rFonts w:ascii="Arial Mon" w:hAnsi="Arial Mon" w:cs="Arial"/>
          <w:sz w:val="24"/>
          <w:szCs w:val="24"/>
          <w:lang w:val="mn-MN"/>
        </w:rPr>
        <w:t xml:space="preserve">2019 </w:t>
      </w:r>
      <w:r w:rsidRPr="005E36E7">
        <w:rPr>
          <w:rFonts w:ascii="Arial" w:hAnsi="Arial" w:cs="Arial"/>
          <w:sz w:val="24"/>
          <w:szCs w:val="24"/>
          <w:lang w:val="mn-MN"/>
        </w:rPr>
        <w:t>оны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бизнес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төлөвлөгөөг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5E36E7">
        <w:rPr>
          <w:rFonts w:ascii="Arial" w:hAnsi="Arial" w:cs="Arial"/>
          <w:sz w:val="24"/>
          <w:szCs w:val="24"/>
          <w:lang w:val="mn-MN"/>
        </w:rPr>
        <w:t>танилцуулах</w:t>
      </w:r>
    </w:p>
    <w:p w:rsidR="0041796E" w:rsidRPr="005E36E7" w:rsidRDefault="0041796E" w:rsidP="0041796E">
      <w:pPr>
        <w:pStyle w:val="ListParagraph"/>
        <w:numPr>
          <w:ilvl w:val="0"/>
          <w:numId w:val="2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5E36E7">
        <w:rPr>
          <w:rFonts w:ascii="Arial" w:hAnsi="Arial" w:cs="Arial"/>
          <w:sz w:val="24"/>
          <w:szCs w:val="24"/>
          <w:lang w:val="mn-MN"/>
        </w:rPr>
        <w:t>Бусад</w:t>
      </w:r>
      <w:r w:rsidRPr="005E36E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Хувьцаа эзэмшигчдийн ээлжит хуралд оролцох хувьцаа эзэмшигчдийн нэрсийн жагсаалт гаргах, бүртгэлийн өдрийг 2019 оны 03 дугаар сарын 2</w:t>
      </w:r>
      <w:r w:rsidRPr="00B42CAE">
        <w:rPr>
          <w:rFonts w:ascii="Arial" w:hAnsi="Arial" w:cs="Arial"/>
          <w:sz w:val="24"/>
          <w:szCs w:val="24"/>
          <w:lang w:val="mn-MN"/>
        </w:rPr>
        <w:t>2</w:t>
      </w:r>
      <w:r>
        <w:rPr>
          <w:rFonts w:ascii="Arial" w:hAnsi="Arial" w:cs="Arial"/>
          <w:sz w:val="24"/>
          <w:szCs w:val="24"/>
          <w:lang w:val="mn-MN"/>
        </w:rPr>
        <w:t xml:space="preserve">-ны өдрөөр ТОГТООСУГАЙ.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Компанийн ээлжит хурлыг хуралдуулах шийдвэр гарсантай холбогдуулан хуралд оролцох эрх бүхий хувьцаа эзэмшигчидэд  хурлын зарыг хүргэхээр 2019 оны 03 дугаар сарын 06-ны өдөр тутмын 02- оос доошгүй сонин болон хэвлэл мэдээллийн хэрэгслээр мэдээллэх, энэ мэдээллийг дээрх хэлбэр шаардлагын дагуу анх мэдээлсэн өдрөөс</w:t>
      </w:r>
      <w:r w:rsidR="00582C17">
        <w:rPr>
          <w:rFonts w:ascii="Arial" w:hAnsi="Arial" w:cs="Arial"/>
          <w:sz w:val="24"/>
          <w:szCs w:val="24"/>
          <w:lang w:val="mn-MN"/>
        </w:rPr>
        <w:t xml:space="preserve"> хойш 15 хоногийн дараа буюу    </w:t>
      </w:r>
      <w:r w:rsidR="00582C17">
        <w:rPr>
          <w:rFonts w:ascii="Arial" w:hAnsi="Arial" w:cs="Arial"/>
          <w:sz w:val="24"/>
          <w:szCs w:val="24"/>
          <w:lang w:val="mn-MN"/>
        </w:rPr>
        <w:lastRenderedPageBreak/>
        <w:t>03-</w:t>
      </w:r>
      <w:r>
        <w:rPr>
          <w:rFonts w:ascii="Arial" w:hAnsi="Arial" w:cs="Arial"/>
          <w:sz w:val="24"/>
          <w:szCs w:val="24"/>
          <w:lang w:val="mn-MN"/>
        </w:rPr>
        <w:t xml:space="preserve">р сарын 21 -нд дахин мэдээллэхийг ТУЗ – ийн Нарийн бичгийн даргад ДААЛГАСУГАЙ.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Ээлжит хурлыг хуралдуулахтай холбогдуулан хурлын дэгийг 1 –р хавсралтаар БАТЛАСУГАЙ.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Хуралд оролцох эрх бүхий хувьцаа эзэмшигчдэд энэхүү шийдвэрийн 02-р хавсралтанд заасан бичиг баримттай  2019 оны 03-р сарын 04- ны өдрөөс хойш ажлын өдрүүдэд 09:00 – 18:00 цагийн хооронд компанийн байранд Хурал зохион байгуулах комиссоос авч танилцах эрхтэй болохыг ДУРЬДСУГАЙ.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Тус компанийн хувьцаа эзэмшигчдийн ээлжит хуралд оролцох эрх бүхий хувьцаа эзэмшигчдээс хэлэлцэх асуудлаар санал авах “Саналын худас”- ны агуулгыг 03- р хавсралтаар БАТАЛСУГАЙ.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Хувьцаа эзэмшигчдээс “Санал авах хуудас”- ыг хүлээн авах сүүлчийн өдрийг 2019 оны 03-р сарын </w:t>
      </w:r>
      <w:r w:rsidRPr="00837ED9">
        <w:rPr>
          <w:rFonts w:ascii="Arial" w:hAnsi="Arial" w:cs="Arial"/>
          <w:sz w:val="24"/>
          <w:szCs w:val="24"/>
          <w:lang w:val="mn-MN"/>
        </w:rPr>
        <w:t>18</w:t>
      </w:r>
      <w:r>
        <w:rPr>
          <w:rFonts w:ascii="Arial" w:hAnsi="Arial" w:cs="Arial"/>
          <w:sz w:val="24"/>
          <w:szCs w:val="24"/>
          <w:lang w:val="mn-MN"/>
        </w:rPr>
        <w:t xml:space="preserve">- ны 15:00 цагаар ТОГТООСУГАЙ. 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Хувьцаа эзэмшигчдийн ээлжит хурлыг удирдах хурлын даргаар </w:t>
      </w:r>
    </w:p>
    <w:p w:rsidR="0041796E" w:rsidRDefault="0041796E" w:rsidP="0041796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Д. Шинэбаяр </w:t>
      </w:r>
    </w:p>
    <w:p w:rsidR="0041796E" w:rsidRDefault="0041796E" w:rsidP="0041796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Тооллогын комиссын даргаар Д. Тунгалагтуул </w:t>
      </w:r>
    </w:p>
    <w:p w:rsidR="0041796E" w:rsidRDefault="0041796E" w:rsidP="0041796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Тооллогын комиссын гишүүдэд </w:t>
      </w:r>
    </w:p>
    <w:p w:rsidR="0041796E" w:rsidRDefault="0041796E" w:rsidP="0041796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Л.Цэдэн </w:t>
      </w:r>
    </w:p>
    <w:p w:rsidR="0041796E" w:rsidRDefault="0041796E" w:rsidP="0041796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Ц. Содхүү</w:t>
      </w:r>
    </w:p>
    <w:p w:rsidR="0041796E" w:rsidRDefault="0041796E" w:rsidP="0041796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Ц. Содбаяр нарыг тус тус ТОМИЛСУГАЙ </w:t>
      </w:r>
      <w:bookmarkStart w:id="0" w:name="_GoBack"/>
      <w:bookmarkEnd w:id="0"/>
    </w:p>
    <w:p w:rsidR="0041796E" w:rsidRDefault="0041796E" w:rsidP="004179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 төлөөлөн удирдах зөвлөлийн дэрэгдэх аудитын дэд хороог 3 хүний бүрэлдэхүүнтэйгээр даргаар Д.Тунгалагтуул, гишүүдээр Ц.Содбаяр, Л</w:t>
      </w:r>
      <w:r w:rsidR="00582C17">
        <w:rPr>
          <w:rFonts w:ascii="Arial" w:hAnsi="Arial" w:cs="Arial"/>
          <w:sz w:val="24"/>
          <w:szCs w:val="24"/>
          <w:lang w:val="mn-MN"/>
        </w:rPr>
        <w:t>.Цэдэн нарыг байхаар ТОМИЛСУГАЙ</w:t>
      </w:r>
      <w:r w:rsidR="00582C17">
        <w:rPr>
          <w:rFonts w:ascii="Arial" w:hAnsi="Arial" w:cs="Arial"/>
          <w:sz w:val="24"/>
          <w:szCs w:val="24"/>
        </w:rPr>
        <w:t>.</w:t>
      </w:r>
    </w:p>
    <w:p w:rsidR="0041796E" w:rsidRDefault="0041796E" w:rsidP="00582C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Хувьцаа эзэмшигчдийн ээлжит хурал хуралдах тухай шидвэрийг Санхүүгийн зохицуулах хороо, Монголын Хөрөнгийн биржид хүргүүлэх, хурлын зар мэдээг Санхүүгийн зохцуулах хорооны 201</w:t>
      </w:r>
      <w:r w:rsidRPr="00837ED9">
        <w:rPr>
          <w:rFonts w:ascii="Arial" w:hAnsi="Arial" w:cs="Arial"/>
          <w:sz w:val="24"/>
          <w:szCs w:val="24"/>
          <w:lang w:val="mn-MN"/>
        </w:rPr>
        <w:t xml:space="preserve">8 </w:t>
      </w:r>
      <w:r>
        <w:rPr>
          <w:rFonts w:ascii="Arial" w:hAnsi="Arial" w:cs="Arial"/>
          <w:sz w:val="24"/>
          <w:szCs w:val="24"/>
          <w:lang w:val="mn-MN"/>
        </w:rPr>
        <w:t xml:space="preserve">оны </w:t>
      </w:r>
      <w:r w:rsidRPr="00837ED9">
        <w:rPr>
          <w:rFonts w:ascii="Arial" w:hAnsi="Arial" w:cs="Arial"/>
          <w:sz w:val="24"/>
          <w:szCs w:val="24"/>
          <w:lang w:val="mn-MN"/>
        </w:rPr>
        <w:t>12</w:t>
      </w:r>
      <w:r>
        <w:rPr>
          <w:rFonts w:ascii="Arial" w:hAnsi="Arial" w:cs="Arial"/>
          <w:sz w:val="24"/>
          <w:szCs w:val="24"/>
          <w:lang w:val="mn-MN"/>
        </w:rPr>
        <w:t xml:space="preserve"> дугаар  сарын  </w:t>
      </w:r>
      <w:r w:rsidRPr="00837ED9">
        <w:rPr>
          <w:rFonts w:ascii="Arial" w:hAnsi="Arial" w:cs="Arial"/>
          <w:sz w:val="24"/>
          <w:szCs w:val="24"/>
          <w:lang w:val="mn-MN"/>
        </w:rPr>
        <w:t>14</w:t>
      </w:r>
      <w:r>
        <w:rPr>
          <w:rFonts w:ascii="Arial" w:hAnsi="Arial" w:cs="Arial"/>
          <w:sz w:val="24"/>
          <w:szCs w:val="24"/>
          <w:lang w:val="mn-MN"/>
        </w:rPr>
        <w:t xml:space="preserve"> –н</w:t>
      </w:r>
      <w:r>
        <w:rPr>
          <w:rFonts w:ascii="Arial" w:hAnsi="Arial" w:cs="Arial"/>
          <w:sz w:val="24"/>
          <w:szCs w:val="24"/>
          <w:lang w:val="mn-MN" w:eastAsia="zh-CN"/>
        </w:rPr>
        <w:t>ий</w:t>
      </w:r>
      <w:r>
        <w:rPr>
          <w:rFonts w:ascii="Arial" w:hAnsi="Arial" w:cs="Arial"/>
          <w:sz w:val="24"/>
          <w:szCs w:val="24"/>
          <w:lang w:val="mn-MN"/>
        </w:rPr>
        <w:t xml:space="preserve"> өдрийн 377 тогтоолоор батлагдсан “Хувьцаат компанийн хувьцаа эзэмшигчдийн хурлын зар хүргэх тухай журам” –д заасны дагуу хувьцаа эзэмшигчдэд мэдэгдэх арга хэмжээ авахыг</w:t>
      </w:r>
      <w:r w:rsidR="00582C17">
        <w:rPr>
          <w:rFonts w:ascii="Arial" w:hAnsi="Arial" w:cs="Arial"/>
          <w:sz w:val="24"/>
          <w:szCs w:val="24"/>
          <w:lang w:val="mn-MN"/>
        </w:rPr>
        <w:t xml:space="preserve"> Гүйцэтгэх захирал Д.Шинэбаярт</w:t>
      </w:r>
      <w:r>
        <w:rPr>
          <w:rFonts w:ascii="Arial" w:hAnsi="Arial" w:cs="Arial"/>
          <w:sz w:val="24"/>
          <w:szCs w:val="24"/>
          <w:lang w:val="mn-MN"/>
        </w:rPr>
        <w:t xml:space="preserve"> ДААЛГАСУГАЙ.    </w:t>
      </w:r>
    </w:p>
    <w:p w:rsidR="0041796E" w:rsidRDefault="0041796E" w:rsidP="0041796E">
      <w:pPr>
        <w:ind w:left="360"/>
        <w:rPr>
          <w:rFonts w:ascii="Arial" w:hAnsi="Arial" w:cs="Arial"/>
          <w:sz w:val="24"/>
          <w:szCs w:val="24"/>
          <w:lang w:val="mn-MN"/>
        </w:rPr>
      </w:pPr>
    </w:p>
    <w:p w:rsidR="0041796E" w:rsidRDefault="0041796E" w:rsidP="0041796E">
      <w:pPr>
        <w:ind w:left="360"/>
        <w:rPr>
          <w:rFonts w:ascii="Arial" w:hAnsi="Arial" w:cs="Arial"/>
          <w:sz w:val="24"/>
          <w:szCs w:val="24"/>
          <w:lang w:val="mn-MN"/>
        </w:rPr>
      </w:pPr>
    </w:p>
    <w:p w:rsidR="0041796E" w:rsidRDefault="0041796E" w:rsidP="0041796E">
      <w:pPr>
        <w:ind w:left="360"/>
        <w:jc w:val="center"/>
        <w:rPr>
          <w:rFonts w:ascii="Arial" w:hAnsi="Arial" w:cs="Arial"/>
          <w:sz w:val="24"/>
          <w:szCs w:val="24"/>
          <w:lang w:val="mn-MN"/>
        </w:rPr>
      </w:pPr>
    </w:p>
    <w:p w:rsidR="0041796E" w:rsidRDefault="0041796E" w:rsidP="0041796E">
      <w:pPr>
        <w:ind w:left="36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ТӨЛӨӨЛӨН УДИРДАХ ЗӨВЛӨЛИЙН</w:t>
      </w:r>
    </w:p>
    <w:p w:rsidR="0041796E" w:rsidRDefault="0041796E" w:rsidP="0041796E">
      <w:pPr>
        <w:ind w:left="36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ДАРГА:                                     Ц. ШИНЭБАДАМ</w:t>
      </w:r>
    </w:p>
    <w:p w:rsidR="00EB7163" w:rsidRPr="0041796E" w:rsidRDefault="00EB7163">
      <w:pPr>
        <w:rPr>
          <w:lang w:val="mn-MN"/>
        </w:rPr>
      </w:pPr>
    </w:p>
    <w:sectPr w:rsidR="00EB7163" w:rsidRPr="00417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F13"/>
    <w:multiLevelType w:val="hybridMultilevel"/>
    <w:tmpl w:val="CCB61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E78E0"/>
    <w:multiLevelType w:val="hybridMultilevel"/>
    <w:tmpl w:val="4D9E31F8"/>
    <w:lvl w:ilvl="0" w:tplc="4F1682F4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547DFC"/>
    <w:multiLevelType w:val="hybridMultilevel"/>
    <w:tmpl w:val="F5E29354"/>
    <w:lvl w:ilvl="0" w:tplc="2F123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E661CE"/>
    <w:multiLevelType w:val="hybridMultilevel"/>
    <w:tmpl w:val="92E03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96E"/>
    <w:rsid w:val="0041796E"/>
    <w:rsid w:val="00582C17"/>
    <w:rsid w:val="00EB7163"/>
    <w:rsid w:val="00F2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96E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96E"/>
    <w:rPr>
      <w:lang w:eastAsia="en-US"/>
    </w:rPr>
  </w:style>
  <w:style w:type="paragraph" w:styleId="ListParagraph">
    <w:name w:val="List Paragraph"/>
    <w:basedOn w:val="Normal"/>
    <w:uiPriority w:val="34"/>
    <w:qFormat/>
    <w:rsid w:val="0041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96E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96E"/>
    <w:rPr>
      <w:lang w:eastAsia="en-US"/>
    </w:rPr>
  </w:style>
  <w:style w:type="paragraph" w:styleId="ListParagraph">
    <w:name w:val="List Paragraph"/>
    <w:basedOn w:val="Normal"/>
    <w:uiPriority w:val="34"/>
    <w:qFormat/>
    <w:rsid w:val="0041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bayartsetseg</cp:lastModifiedBy>
  <cp:revision>2</cp:revision>
  <dcterms:created xsi:type="dcterms:W3CDTF">2019-03-06T22:44:00Z</dcterms:created>
  <dcterms:modified xsi:type="dcterms:W3CDTF">2019-03-06T22:44:00Z</dcterms:modified>
</cp:coreProperties>
</file>